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5D" w:rsidRPr="003E1AAC" w:rsidRDefault="00CF0D5D" w:rsidP="00981022">
      <w:pPr>
        <w:widowControl/>
        <w:shd w:val="clear" w:color="auto" w:fill="FFFFFF"/>
        <w:spacing w:line="560" w:lineRule="exact"/>
        <w:jc w:val="center"/>
        <w:rPr>
          <w:rFonts w:asciiTheme="minorEastAsia" w:hAnsiTheme="minorEastAsia" w:cs="Tahoma"/>
          <w:kern w:val="0"/>
          <w:sz w:val="36"/>
          <w:szCs w:val="36"/>
        </w:rPr>
      </w:pPr>
      <w:r w:rsidRPr="003E1AAC">
        <w:rPr>
          <w:rFonts w:asciiTheme="minorEastAsia" w:hAnsiTheme="minorEastAsia" w:cs="Tahoma" w:hint="eastAsia"/>
          <w:b/>
          <w:bCs/>
          <w:color w:val="2F2727"/>
          <w:sz w:val="36"/>
          <w:szCs w:val="36"/>
        </w:rPr>
        <w:t>关于做好学院2015届毕业生党员有关工作的通知</w:t>
      </w:r>
    </w:p>
    <w:p w:rsidR="00981022" w:rsidRDefault="00981022" w:rsidP="003E1AAC">
      <w:pPr>
        <w:widowControl/>
        <w:shd w:val="clear" w:color="auto" w:fill="FFFFFF"/>
        <w:spacing w:line="560" w:lineRule="exact"/>
        <w:jc w:val="center"/>
        <w:rPr>
          <w:rFonts w:ascii="仿宋_GB2312" w:eastAsia="仿宋_GB2312" w:hAnsi="Tahoma" w:cs="Tahoma"/>
          <w:kern w:val="0"/>
          <w:sz w:val="32"/>
          <w:szCs w:val="32"/>
        </w:rPr>
      </w:pPr>
    </w:p>
    <w:p w:rsidR="003E1AAC" w:rsidRDefault="00CF0D5D" w:rsidP="00981022">
      <w:pPr>
        <w:widowControl/>
        <w:shd w:val="clear" w:color="auto" w:fill="FFFFFF"/>
        <w:spacing w:line="560" w:lineRule="exact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各二级学院</w:t>
      </w:r>
      <w:r w:rsidR="00A22C20">
        <w:rPr>
          <w:rFonts w:ascii="仿宋_GB2312" w:eastAsia="仿宋_GB2312" w:hAnsi="Tahoma" w:cs="Tahoma" w:hint="eastAsia"/>
          <w:kern w:val="0"/>
          <w:sz w:val="32"/>
          <w:szCs w:val="32"/>
        </w:rPr>
        <w:t>学生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专业党支部、社区支部：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为了切实有效地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做好2015年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毕业生党员组织关系转移工作，现对相关工作事项通知如下：</w:t>
      </w:r>
    </w:p>
    <w:p w:rsidR="003E1AAC" w:rsidRPr="003E1AAC" w:rsidRDefault="00CF0D5D" w:rsidP="003E1AAC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E1AAC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一、准备工作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凭支部开具的证明到宣传部领取党员档案袋及封条。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毕业生党员发展、转正工作截至5月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26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日。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3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根据《关于规范建设我院党员档案材料的通知》（附件2），对所有毕业生党员档案袋的材料进行检查和纠正，尤其是要确保《入党积极分子考察表》和《志愿书》的填写规范。（注意：请各分院在5月2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7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日前，以二级学院为单位，按“预备”和“正式”党员归类，统一将填好的《入党志愿书》连同《201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年6月毕业生党员转移信息表》（附件5&lt;正式&gt;和附件6&lt;预备&gt;）和《201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年6月在校学生党员信息表》（附件7&lt;正式&gt;和附件8&lt;预备&gt;），一并交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部，由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组织部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统一对《入党志愿书》加盖“基层党委”公章。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4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各支部务必将下发的《致毕业生党员的一封信》（附件1）复印给每个毕业生党员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，并认真传达学习有关要求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正式党员档案为分装需要，请在《201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年6月毕业生党员转移信息表》（附件5&lt;正式&gt;）中按班级学号排序；并在首页《入党志愿书》左上角用铅笔标注班级和8位学号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，装入档案袋</w:t>
      </w:r>
      <w:r w:rsidR="00D96C3A" w:rsidRPr="00D96C3A">
        <w:rPr>
          <w:rFonts w:ascii="仿宋_GB2312" w:eastAsia="仿宋_GB2312" w:hAnsi="Tahoma" w:cs="Tahoma" w:hint="eastAsia"/>
          <w:kern w:val="0"/>
          <w:sz w:val="32"/>
          <w:szCs w:val="32"/>
          <w:highlight w:val="yellow"/>
        </w:rPr>
        <w:t>(封面填写完整)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。预备党员档案不需要标记。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E1AAC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二、检查档案</w:t>
      </w:r>
    </w:p>
    <w:p w:rsidR="003E1AAC" w:rsidRPr="005A7EBD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  <w:u w:val="single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lastRenderedPageBreak/>
        <w:t>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.对所有毕业生党员档案材料进行全面检查：</w:t>
      </w:r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一</w:t>
      </w:r>
      <w:r w:rsidR="003E1AAC"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查</w:t>
      </w:r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材料是否完整；二</w:t>
      </w:r>
      <w:r w:rsidR="003E1AAC"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查</w:t>
      </w:r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填写是否规范、是否有漏填；三</w:t>
      </w:r>
      <w:proofErr w:type="gramStart"/>
      <w:r w:rsidR="003E1AAC"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查</w:t>
      </w:r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时间</w:t>
      </w:r>
      <w:proofErr w:type="gramEnd"/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节点是否符合规定，尤其是考察表到志愿书时间不能少于</w:t>
      </w:r>
      <w:r w:rsidR="003E1AAC"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1</w:t>
      </w:r>
      <w:r w:rsidRPr="005A7EBD">
        <w:rPr>
          <w:rFonts w:ascii="仿宋_GB2312" w:eastAsia="仿宋_GB2312" w:hAnsi="Tahoma" w:cs="Tahoma" w:hint="eastAsia"/>
          <w:kern w:val="0"/>
          <w:sz w:val="32"/>
          <w:szCs w:val="32"/>
          <w:u w:val="single"/>
        </w:rPr>
        <w:t>年。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档案装袋顺序：</w:t>
      </w:r>
      <w:bookmarkStart w:id="0" w:name="_GoBack"/>
      <w:bookmarkEnd w:id="0"/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（1）入党志愿书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（2）入党申请书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（3）团委考察推荐表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（4）入党积极分子考察表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（5）思想汇报（代表性1-2篇）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（6）外调材料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（7）转正申请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；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（8）业余党校结业证书复印件</w:t>
      </w:r>
    </w:p>
    <w:p w:rsidR="003E1AAC" w:rsidRDefault="00CF0D5D" w:rsidP="003E1AAC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E1AAC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三、组织关系转移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1</w:t>
      </w:r>
      <w:r w:rsidR="003E1AAC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收缴党费至201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年6月。党费收缴标准为大于等于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每</w:t>
      </w:r>
      <w:r w:rsidR="00421179"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月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0.2元/人。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召开毕业生党员会议，给每一位毕业生党员发放《致毕业生党员的一封信》，并说明有关事项。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3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转移组织关系：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（1）今年学校统一开具毕业生党员组织关系介绍信。因此，务必请各总支认真整理制作《201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届6月毕业生党员转移信息表》（附件5&lt;正式&gt;和附件6&lt;预备&gt;），尤其要注意准确填写毕业生党员组织关系转接地。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（2）请各总支做好《201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转移信息表》(附件5&lt;正式&gt;和附件6&lt;预备&gt;)信息登记工作。组织关系转接地确定，要以便毕业生党员组织生活开展和预备党员转正为原则。一般开具到毕业生工作所在地，如需开具到户口所在地，需要户口所在地乡镇以上组织部门开具的同意接收的证明，方可将组织关系转入户口所在地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（3）毕业生党组织关系接转地确定请参照《</w:t>
      </w:r>
      <w:r w:rsidR="00753C7A" w:rsidRPr="00753C7A">
        <w:rPr>
          <w:rFonts w:ascii="仿宋_GB2312" w:eastAsia="仿宋_GB2312" w:hAnsi="Tahoma" w:cs="Tahoma" w:hint="eastAsia"/>
          <w:kern w:val="0"/>
          <w:sz w:val="32"/>
          <w:szCs w:val="32"/>
        </w:rPr>
        <w:t>浙江省人才市场党员组织关系转接须知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》（附件3）、《浙江省省内可以互开党员组织关系介绍信的单位》等有关文件执行（附件4）。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（4）预备党员携介绍信和档案袋（贴好学校封条，在封条上盖好党总支章）自行办理转移组织关系。（注意：各分院在办理时，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务必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告知学生毕业后在介绍信有效期内办理自己的党组织关系转接。）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（5）正式党员携介绍信转移组织关系。正式党员的档案将分装进本人人事档案，与人事档案一同存放。（注意：各分院在办理时，告知学生毕业后在介绍信有效期内办理自己的党组织关系转接。）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（6）如需跨省转接，请务必确认接收地（接收单位）的抬头，由总支在附件5（正式）和附件6（预备）中标记后，交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部统一办理。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4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.填写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年6月毕业生党员转移信息表》（附件5&lt;正式&gt;和附件6&lt;预备&gt;），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填写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年6月在校学生党员信息表》（附件7&lt;正式&gt;和附件8&lt;预备&gt;），并于5月2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7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日前由二级学院统一将盖章纸质和电子表（两个支部一并）上交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届毕业生正式党员档案袋（不需贴封条）及该届正式党员名单汇总表于5月30日前交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部。正式党员档案由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部审查并转学工部统一归入学生人事档案。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E1AAC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四、操作流程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各党总支以总支为单位整理收集毕业生党员，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填写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年6月毕业生党员信息表》，连同《入党志愿书》一并交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部，制作要求见通知。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部收到《201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5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年6月毕业生党员信息表》和《入党志愿书》后,以总支为单位按照信息表组织关系转接地开具介绍信；对《入党志愿书》加盖学校党委公章。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3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部将开具好的介绍信连同《入党志愿书》一并交给二级学院党总支。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4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各党总支指导毕业生党员按照通知要求办理组织关系。预备党员档案由各党总支检查、完善、封装，并交毕业生党员；正式党员档案按照通知要求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整理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，在入党志愿书、档案袋上写上相应标记信息后，装入档案袋（档案袋不需要封口），统一于5月30日前交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组织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部。</w:t>
      </w:r>
    </w:p>
    <w:p w:rsidR="00A67C11" w:rsidRDefault="00A67C11" w:rsidP="00A67C11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kern w:val="0"/>
          <w:sz w:val="32"/>
          <w:szCs w:val="32"/>
        </w:rPr>
        <w:t>5.各党总支根据组织关系转接时限要求，收集整理学生党员组织关系介绍信转接回执，对照转接名单逐一落实转接，确保每位毕业生党员组织关系完成转接。</w:t>
      </w:r>
    </w:p>
    <w:p w:rsidR="00421179" w:rsidRDefault="00CF0D5D" w:rsidP="00A67C11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E1AAC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五、相关要求</w:t>
      </w:r>
    </w:p>
    <w:p w:rsidR="00421179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3E1AAC">
        <w:rPr>
          <w:rFonts w:ascii="仿宋_GB2312" w:eastAsia="仿宋_GB2312" w:hAnsi="Tahoma" w:cs="Tahoma" w:hint="eastAsia"/>
          <w:kern w:val="0"/>
          <w:sz w:val="32"/>
          <w:szCs w:val="32"/>
        </w:rPr>
        <w:t>1</w:t>
      </w:r>
      <w:r w:rsidR="00421179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3E1AAC">
        <w:rPr>
          <w:rFonts w:ascii="仿宋_GB2312" w:eastAsia="仿宋_GB2312" w:hAnsi="Tahoma" w:cs="Tahoma" w:hint="eastAsia"/>
          <w:kern w:val="0"/>
          <w:sz w:val="32"/>
          <w:szCs w:val="32"/>
        </w:rPr>
        <w:t>严格按照流程和时间要求操作；</w:t>
      </w:r>
    </w:p>
    <w:p w:rsidR="00A67C11" w:rsidRPr="00981022" w:rsidRDefault="00CF0D5D" w:rsidP="00421179">
      <w:pPr>
        <w:widowControl/>
        <w:shd w:val="clear" w:color="auto" w:fill="FFFFFF"/>
        <w:spacing w:line="560" w:lineRule="exact"/>
        <w:ind w:firstLineChars="210" w:firstLine="672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2</w:t>
      </w:r>
      <w:r w:rsidR="00A67C11">
        <w:rPr>
          <w:rFonts w:ascii="仿宋_GB2312" w:eastAsia="仿宋_GB2312" w:hAnsi="Tahoma" w:cs="Tahoma" w:hint="eastAsia"/>
          <w:kern w:val="0"/>
          <w:sz w:val="32"/>
          <w:szCs w:val="32"/>
        </w:rPr>
        <w:t>.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确定具体联系操作人员，明确档案检查、整理责任。</w:t>
      </w:r>
    </w:p>
    <w:tbl>
      <w:tblPr>
        <w:tblW w:w="8758" w:type="dxa"/>
        <w:jc w:val="center"/>
        <w:tblInd w:w="-119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3"/>
        <w:gridCol w:w="1656"/>
        <w:gridCol w:w="3119"/>
      </w:tblGrid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A67C11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Tahoma" w:cs="Tahoma" w:hint="eastAsia"/>
                <w:b/>
                <w:bCs/>
                <w:kern w:val="0"/>
                <w:sz w:val="32"/>
                <w:szCs w:val="32"/>
              </w:rPr>
              <w:t>二级学院总支（</w:t>
            </w:r>
            <w:r w:rsidRPr="00981022">
              <w:rPr>
                <w:rFonts w:ascii="仿宋_GB2312" w:eastAsia="仿宋_GB2312" w:hAnsi="Tahoma" w:cs="Tahoma" w:hint="eastAsia"/>
                <w:b/>
                <w:bCs/>
                <w:kern w:val="0"/>
                <w:sz w:val="32"/>
                <w:szCs w:val="32"/>
              </w:rPr>
              <w:t>社区</w:t>
            </w:r>
            <w:r>
              <w:rPr>
                <w:rFonts w:ascii="仿宋_GB2312" w:eastAsia="仿宋_GB2312" w:hAnsi="Tahoma" w:cs="Tahoma" w:hint="eastAsia"/>
                <w:b/>
                <w:bCs/>
                <w:kern w:val="0"/>
                <w:sz w:val="32"/>
                <w:szCs w:val="32"/>
              </w:rPr>
              <w:t>支部）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A67C11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Tahoma" w:cs="Tahoma" w:hint="eastAsia"/>
                <w:b/>
                <w:bCs/>
                <w:kern w:val="0"/>
                <w:sz w:val="32"/>
                <w:szCs w:val="32"/>
              </w:rPr>
              <w:t>负责人</w:t>
            </w:r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b/>
                <w:bCs/>
                <w:kern w:val="0"/>
                <w:sz w:val="32"/>
                <w:szCs w:val="32"/>
              </w:rPr>
              <w:t>学生支部书记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物流技术学院党总支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张芦军</w:t>
            </w:r>
            <w:proofErr w:type="gramEnd"/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张芦军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、余建海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汽车技术学院党总支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A67C11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吴</w:t>
            </w:r>
            <w:r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 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峥</w:t>
            </w:r>
            <w:proofErr w:type="gramEnd"/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吴</w:t>
            </w:r>
            <w:r w:rsidR="00A67C11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 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峥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、张野南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数字信息技术学院党总支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龚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 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瑾</w:t>
            </w:r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龚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 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瑾、柴优义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管理技术学院党总支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王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 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玺</w:t>
            </w:r>
            <w:proofErr w:type="gramEnd"/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王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 </w:t>
            </w: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 xml:space="preserve"> 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玺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、高华波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财会金融学院党总支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5A7EB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5A7EBD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洪程楚</w:t>
            </w:r>
            <w:proofErr w:type="gramEnd"/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叶林良、王芳芳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商贸流通学院党总支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莫鸿雁</w:t>
            </w:r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余友飞</w:t>
            </w:r>
            <w:proofErr w:type="gramEnd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、莫鸿雁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文化艺术学院党总支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余晓矾</w:t>
            </w:r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余晓矾、莫月红</w:t>
            </w:r>
          </w:p>
        </w:tc>
      </w:tr>
      <w:tr w:rsidR="00CF0D5D" w:rsidRPr="00981022" w:rsidTr="00A67C11">
        <w:trPr>
          <w:jc w:val="center"/>
        </w:trPr>
        <w:tc>
          <w:tcPr>
            <w:tcW w:w="39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981022">
            <w:pPr>
              <w:widowControl/>
              <w:spacing w:line="560" w:lineRule="exact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学工党总支社区支部</w:t>
            </w:r>
          </w:p>
        </w:tc>
        <w:tc>
          <w:tcPr>
            <w:tcW w:w="16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jc w:val="center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温雷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雷</w:t>
            </w:r>
            <w:proofErr w:type="gramEnd"/>
          </w:p>
        </w:tc>
        <w:tc>
          <w:tcPr>
            <w:tcW w:w="31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D5D" w:rsidRPr="00981022" w:rsidRDefault="00CF0D5D" w:rsidP="00A67C11">
            <w:pPr>
              <w:widowControl/>
              <w:spacing w:line="560" w:lineRule="exact"/>
              <w:ind w:firstLineChars="127" w:firstLine="406"/>
              <w:jc w:val="left"/>
              <w:rPr>
                <w:rFonts w:ascii="仿宋_GB2312" w:eastAsia="仿宋_GB2312" w:hAnsi="Tahoma" w:cs="Tahoma"/>
                <w:kern w:val="0"/>
                <w:sz w:val="32"/>
                <w:szCs w:val="32"/>
              </w:rPr>
            </w:pPr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温雷</w:t>
            </w:r>
            <w:proofErr w:type="gramStart"/>
            <w:r w:rsidRPr="00981022">
              <w:rPr>
                <w:rFonts w:ascii="仿宋_GB2312" w:eastAsia="仿宋_GB2312" w:hAnsi="Tahoma" w:cs="Tahoma" w:hint="eastAsia"/>
                <w:kern w:val="0"/>
                <w:sz w:val="32"/>
                <w:szCs w:val="32"/>
              </w:rPr>
              <w:t>雷</w:t>
            </w:r>
            <w:proofErr w:type="gramEnd"/>
          </w:p>
        </w:tc>
      </w:tr>
    </w:tbl>
    <w:p w:rsidR="00A31E76" w:rsidRDefault="00CF0D5D" w:rsidP="00A31E76">
      <w:pPr>
        <w:widowControl/>
        <w:shd w:val="clear" w:color="auto" w:fill="FFFFFF"/>
        <w:spacing w:line="560" w:lineRule="exact"/>
        <w:ind w:firstLineChars="192" w:firstLine="614"/>
        <w:jc w:val="left"/>
        <w:rPr>
          <w:rFonts w:ascii="仿宋_GB2312" w:eastAsia="仿宋_GB2312" w:hAnsi="Tahoma" w:cs="Tahoma"/>
          <w:kern w:val="0"/>
          <w:sz w:val="32"/>
          <w:szCs w:val="32"/>
        </w:rPr>
      </w:pP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毕业生党员</w:t>
      </w:r>
      <w:proofErr w:type="gramStart"/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办离手续</w:t>
      </w:r>
      <w:proofErr w:type="gramEnd"/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工作联系方式：</w:t>
      </w:r>
      <w:r w:rsidR="00A31E76">
        <w:rPr>
          <w:rFonts w:ascii="仿宋_GB2312" w:eastAsia="仿宋_GB2312" w:hAnsi="Tahoma" w:cs="Tahoma" w:hint="eastAsia"/>
          <w:kern w:val="0"/>
          <w:sz w:val="32"/>
          <w:szCs w:val="32"/>
        </w:rPr>
        <w:t>杨保健</w:t>
      </w:r>
      <w:r w:rsidRPr="00981022">
        <w:rPr>
          <w:rFonts w:ascii="仿宋_GB2312" w:eastAsia="仿宋_GB2312" w:hAnsi="Tahoma" w:cs="Tahoma" w:hint="eastAsia"/>
          <w:kern w:val="0"/>
          <w:sz w:val="32"/>
          <w:szCs w:val="32"/>
        </w:rPr>
        <w:t>，电话：86928017。</w:t>
      </w:r>
    </w:p>
    <w:p w:rsidR="003642DD" w:rsidRDefault="003642DD" w:rsidP="00A31E76">
      <w:pPr>
        <w:widowControl/>
        <w:shd w:val="clear" w:color="auto" w:fill="FFFFFF"/>
        <w:spacing w:line="560" w:lineRule="exact"/>
        <w:ind w:firstLineChars="192" w:firstLine="614"/>
        <w:jc w:val="left"/>
        <w:rPr>
          <w:rFonts w:ascii="仿宋_GB2312" w:eastAsia="仿宋_GB2312" w:hAnsi="Tahoma" w:cs="Tahoma"/>
          <w:kern w:val="0"/>
          <w:sz w:val="32"/>
          <w:szCs w:val="32"/>
        </w:rPr>
      </w:pPr>
    </w:p>
    <w:p w:rsidR="00A31E76" w:rsidRPr="003642DD" w:rsidRDefault="00CF0D5D" w:rsidP="003642DD">
      <w:pPr>
        <w:widowControl/>
        <w:shd w:val="clear" w:color="auto" w:fill="FFFFFF"/>
        <w:spacing w:line="560" w:lineRule="exact"/>
        <w:ind w:firstLineChars="210" w:firstLine="675"/>
        <w:jc w:val="left"/>
        <w:rPr>
          <w:rFonts w:asciiTheme="minorEastAsia" w:hAnsiTheme="minorEastAsia" w:cs="Tahoma"/>
          <w:b/>
          <w:bCs/>
          <w:kern w:val="0"/>
          <w:sz w:val="32"/>
          <w:szCs w:val="32"/>
        </w:rPr>
      </w:pPr>
      <w:r w:rsidRPr="003642DD">
        <w:rPr>
          <w:rFonts w:asciiTheme="minorEastAsia" w:hAnsiTheme="minorEastAsia" w:cs="Tahoma" w:hint="eastAsia"/>
          <w:b/>
          <w:bCs/>
          <w:kern w:val="0"/>
          <w:sz w:val="32"/>
          <w:szCs w:val="32"/>
        </w:rPr>
        <w:t>附件：</w:t>
      </w:r>
    </w:p>
    <w:p w:rsidR="00A31E76" w:rsidRPr="00A31E76" w:rsidRDefault="00A31E76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1.</w:t>
      </w:r>
      <w:r w:rsidR="00CF0D5D" w:rsidRPr="00A31E76">
        <w:rPr>
          <w:rFonts w:ascii="仿宋_GB2312" w:eastAsia="仿宋_GB2312" w:hint="eastAsia"/>
          <w:sz w:val="32"/>
          <w:szCs w:val="32"/>
        </w:rPr>
        <w:t>致毕业生党员的一封信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2</w:t>
      </w:r>
      <w:r w:rsidR="00A31E76" w:rsidRP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《关于规范建设我院党员档案材料的通知》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3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</w:t>
      </w:r>
      <w:r w:rsidR="00753C7A" w:rsidRPr="00753C7A">
        <w:rPr>
          <w:rFonts w:ascii="仿宋_GB2312" w:eastAsia="仿宋_GB2312" w:hint="eastAsia"/>
          <w:sz w:val="32"/>
          <w:szCs w:val="32"/>
        </w:rPr>
        <w:t>浙江省人才市场党员组织关系转接须知</w:t>
      </w:r>
      <w:r w:rsidRPr="00A31E76">
        <w:rPr>
          <w:rFonts w:ascii="仿宋_GB2312" w:eastAsia="仿宋_GB2312" w:hint="eastAsia"/>
          <w:sz w:val="32"/>
          <w:szCs w:val="32"/>
        </w:rPr>
        <w:t>》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4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《浙江省省内可以互开党员组织关系介绍信的单位》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5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《201</w:t>
      </w:r>
      <w:r w:rsidR="00A31E76">
        <w:rPr>
          <w:rFonts w:ascii="仿宋_GB2312" w:eastAsia="仿宋_GB2312" w:hint="eastAsia"/>
          <w:sz w:val="32"/>
          <w:szCs w:val="32"/>
        </w:rPr>
        <w:t>5</w:t>
      </w:r>
      <w:r w:rsidRPr="00A31E76">
        <w:rPr>
          <w:rFonts w:ascii="仿宋_GB2312" w:eastAsia="仿宋_GB2312" w:hint="eastAsia"/>
          <w:sz w:val="32"/>
          <w:szCs w:val="32"/>
        </w:rPr>
        <w:t>年6月毕业生党员转移信息表》（正式）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6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《201</w:t>
      </w:r>
      <w:r w:rsidR="00A31E76">
        <w:rPr>
          <w:rFonts w:ascii="仿宋_GB2312" w:eastAsia="仿宋_GB2312" w:hint="eastAsia"/>
          <w:sz w:val="32"/>
          <w:szCs w:val="32"/>
        </w:rPr>
        <w:t>5</w:t>
      </w:r>
      <w:r w:rsidRPr="00A31E76">
        <w:rPr>
          <w:rFonts w:ascii="仿宋_GB2312" w:eastAsia="仿宋_GB2312" w:hint="eastAsia"/>
          <w:sz w:val="32"/>
          <w:szCs w:val="32"/>
        </w:rPr>
        <w:t>年6月毕业生党员转移信息表》（预备）</w:t>
      </w:r>
    </w:p>
    <w:p w:rsidR="00A31E76" w:rsidRP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7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《201</w:t>
      </w:r>
      <w:r w:rsidR="00A31E76">
        <w:rPr>
          <w:rFonts w:ascii="仿宋_GB2312" w:eastAsia="仿宋_GB2312" w:hint="eastAsia"/>
          <w:sz w:val="32"/>
          <w:szCs w:val="32"/>
        </w:rPr>
        <w:t>5</w:t>
      </w:r>
      <w:r w:rsidRPr="00A31E76">
        <w:rPr>
          <w:rFonts w:ascii="仿宋_GB2312" w:eastAsia="仿宋_GB2312" w:hint="eastAsia"/>
          <w:sz w:val="32"/>
          <w:szCs w:val="32"/>
        </w:rPr>
        <w:t>年6月在校学生党员信息表》（正式）</w:t>
      </w:r>
    </w:p>
    <w:p w:rsidR="00A31E76" w:rsidRDefault="00CF0D5D" w:rsidP="00A31E76">
      <w:pPr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8</w:t>
      </w:r>
      <w:r w:rsidR="00A31E76">
        <w:rPr>
          <w:rFonts w:ascii="仿宋_GB2312" w:eastAsia="仿宋_GB2312" w:hint="eastAsia"/>
          <w:sz w:val="32"/>
          <w:szCs w:val="32"/>
        </w:rPr>
        <w:t>.</w:t>
      </w:r>
      <w:r w:rsidRPr="00A31E76">
        <w:rPr>
          <w:rFonts w:ascii="仿宋_GB2312" w:eastAsia="仿宋_GB2312" w:hint="eastAsia"/>
          <w:sz w:val="32"/>
          <w:szCs w:val="32"/>
        </w:rPr>
        <w:t>《201</w:t>
      </w:r>
      <w:r w:rsidR="00A31E76">
        <w:rPr>
          <w:rFonts w:ascii="仿宋_GB2312" w:eastAsia="仿宋_GB2312" w:hint="eastAsia"/>
          <w:sz w:val="32"/>
          <w:szCs w:val="32"/>
        </w:rPr>
        <w:t>5</w:t>
      </w:r>
      <w:r w:rsidRPr="00A31E76">
        <w:rPr>
          <w:rFonts w:ascii="仿宋_GB2312" w:eastAsia="仿宋_GB2312" w:hint="eastAsia"/>
          <w:sz w:val="32"/>
          <w:szCs w:val="32"/>
        </w:rPr>
        <w:t>年6月在校学生 党员信息表》（预备）</w:t>
      </w:r>
    </w:p>
    <w:p w:rsidR="00A31E76" w:rsidRPr="00A31E76" w:rsidRDefault="00A31E76" w:rsidP="00A31E76">
      <w:pPr>
        <w:jc w:val="right"/>
        <w:rPr>
          <w:rFonts w:ascii="仿宋_GB2312" w:eastAsia="仿宋_GB2312"/>
          <w:sz w:val="32"/>
          <w:szCs w:val="32"/>
        </w:rPr>
      </w:pPr>
    </w:p>
    <w:p w:rsidR="00A31E76" w:rsidRDefault="00A31E76" w:rsidP="00A31E76">
      <w:pPr>
        <w:jc w:val="right"/>
        <w:rPr>
          <w:rFonts w:ascii="仿宋_GB2312" w:eastAsia="仿宋_GB2312"/>
          <w:sz w:val="32"/>
          <w:szCs w:val="32"/>
        </w:rPr>
      </w:pPr>
    </w:p>
    <w:p w:rsidR="00A31E76" w:rsidRDefault="00A31E76" w:rsidP="00A31E76">
      <w:pPr>
        <w:jc w:val="right"/>
        <w:rPr>
          <w:rFonts w:ascii="仿宋_GB2312" w:eastAsia="仿宋_GB2312"/>
          <w:sz w:val="32"/>
          <w:szCs w:val="32"/>
        </w:rPr>
      </w:pPr>
    </w:p>
    <w:p w:rsidR="00A31E76" w:rsidRDefault="00A31E76" w:rsidP="00A31E76"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 织</w:t>
      </w:r>
      <w:r w:rsidR="00CF0D5D" w:rsidRPr="00A31E76">
        <w:rPr>
          <w:rFonts w:ascii="仿宋_GB2312" w:eastAsia="仿宋_GB2312" w:hint="eastAsia"/>
          <w:sz w:val="32"/>
          <w:szCs w:val="32"/>
        </w:rPr>
        <w:t xml:space="preserve"> 部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="003642DD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    </w:t>
      </w:r>
    </w:p>
    <w:p w:rsidR="00933BE1" w:rsidRPr="00A31E76" w:rsidRDefault="00CF0D5D" w:rsidP="00A31E76">
      <w:pPr>
        <w:wordWrap w:val="0"/>
        <w:jc w:val="right"/>
        <w:rPr>
          <w:rFonts w:ascii="仿宋_GB2312" w:eastAsia="仿宋_GB2312"/>
          <w:sz w:val="32"/>
          <w:szCs w:val="32"/>
        </w:rPr>
      </w:pPr>
      <w:r w:rsidRPr="00A31E76">
        <w:rPr>
          <w:rFonts w:ascii="仿宋_GB2312" w:eastAsia="仿宋_GB2312" w:hint="eastAsia"/>
          <w:sz w:val="32"/>
          <w:szCs w:val="32"/>
        </w:rPr>
        <w:t>201</w:t>
      </w:r>
      <w:r w:rsidR="00A31E76">
        <w:rPr>
          <w:rFonts w:ascii="仿宋_GB2312" w:eastAsia="仿宋_GB2312" w:hint="eastAsia"/>
          <w:sz w:val="32"/>
          <w:szCs w:val="32"/>
        </w:rPr>
        <w:t>5</w:t>
      </w:r>
      <w:r w:rsidRPr="00A31E76">
        <w:rPr>
          <w:rFonts w:ascii="仿宋_GB2312" w:eastAsia="仿宋_GB2312" w:hint="eastAsia"/>
          <w:sz w:val="32"/>
          <w:szCs w:val="32"/>
        </w:rPr>
        <w:t>年5月</w:t>
      </w:r>
      <w:r w:rsidR="003642DD">
        <w:rPr>
          <w:rFonts w:ascii="仿宋_GB2312" w:eastAsia="仿宋_GB2312" w:hint="eastAsia"/>
          <w:sz w:val="32"/>
          <w:szCs w:val="32"/>
        </w:rPr>
        <w:t>18</w:t>
      </w:r>
      <w:r w:rsidRPr="00A31E76">
        <w:rPr>
          <w:rFonts w:ascii="仿宋_GB2312" w:eastAsia="仿宋_GB2312" w:hint="eastAsia"/>
          <w:sz w:val="32"/>
          <w:szCs w:val="32"/>
        </w:rPr>
        <w:t>日</w:t>
      </w:r>
      <w:r w:rsidR="00A31E76"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A31E76" w:rsidRPr="00A31E76" w:rsidRDefault="00A31E76">
      <w:pPr>
        <w:jc w:val="right"/>
        <w:rPr>
          <w:rFonts w:ascii="仿宋_GB2312" w:eastAsia="仿宋_GB2312"/>
          <w:sz w:val="32"/>
          <w:szCs w:val="32"/>
        </w:rPr>
      </w:pPr>
    </w:p>
    <w:sectPr w:rsidR="00A31E76" w:rsidRPr="00A31E76" w:rsidSect="00421179">
      <w:pgSz w:w="11906" w:h="16838"/>
      <w:pgMar w:top="1304" w:right="1588" w:bottom="130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27C8"/>
    <w:rsid w:val="003642DD"/>
    <w:rsid w:val="003E1AAC"/>
    <w:rsid w:val="003E27C8"/>
    <w:rsid w:val="00421179"/>
    <w:rsid w:val="005A7EBD"/>
    <w:rsid w:val="00753C7A"/>
    <w:rsid w:val="00933BE1"/>
    <w:rsid w:val="00981022"/>
    <w:rsid w:val="00A22C20"/>
    <w:rsid w:val="00A31E76"/>
    <w:rsid w:val="00A67C11"/>
    <w:rsid w:val="00B7649B"/>
    <w:rsid w:val="00CF0D5D"/>
    <w:rsid w:val="00D96C3A"/>
    <w:rsid w:val="00E21FF1"/>
    <w:rsid w:val="00FD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4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0D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0D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7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564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14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8D7D7"/>
                    <w:bottom w:val="single" w:sz="6" w:space="0" w:color="D8D7D7"/>
                    <w:right w:val="single" w:sz="6" w:space="0" w:color="D8D7D7"/>
                  </w:divBdr>
                  <w:divsChild>
                    <w:div w:id="3091360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xcb-ybj</dc:creator>
  <cp:keywords/>
  <dc:description/>
  <cp:lastModifiedBy>xcb-ybj</cp:lastModifiedBy>
  <cp:revision>21</cp:revision>
  <dcterms:created xsi:type="dcterms:W3CDTF">2015-05-20T00:31:00Z</dcterms:created>
  <dcterms:modified xsi:type="dcterms:W3CDTF">2015-05-20T05:49:00Z</dcterms:modified>
</cp:coreProperties>
</file>